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right"/>
        <w:outlineLvl w:val="1"/>
      </w:pPr>
      <w:r>
        <w:t>Форма 7</w:t>
      </w: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center"/>
      </w:pPr>
      <w:bookmarkStart w:id="0" w:name="Par1786"/>
      <w:bookmarkEnd w:id="0"/>
      <w:r>
        <w:t>Информация</w:t>
      </w:r>
    </w:p>
    <w:p w:rsidR="00901618" w:rsidRDefault="00901618" w:rsidP="00901618">
      <w:pPr>
        <w:pStyle w:val="ConsPlusNormal"/>
        <w:jc w:val="center"/>
      </w:pPr>
      <w:r>
        <w:t>о наличии (отсутствии) технической возможности</w:t>
      </w:r>
    </w:p>
    <w:p w:rsidR="00901618" w:rsidRDefault="00901618" w:rsidP="00901618">
      <w:pPr>
        <w:pStyle w:val="ConsPlusNormal"/>
        <w:jc w:val="center"/>
      </w:pPr>
      <w:r>
        <w:t>доступа к регулируемым услугам по транспортировке газа</w:t>
      </w:r>
    </w:p>
    <w:p w:rsidR="00901618" w:rsidRDefault="00901618" w:rsidP="00901618">
      <w:pPr>
        <w:pStyle w:val="ConsPlusNormal"/>
        <w:jc w:val="center"/>
      </w:pPr>
      <w:r>
        <w:t>по газораспределительным сетям (с детализацией по группам</w:t>
      </w:r>
    </w:p>
    <w:p w:rsidR="00901618" w:rsidRDefault="00901618" w:rsidP="00901618">
      <w:pPr>
        <w:pStyle w:val="ConsPlusNormal"/>
        <w:jc w:val="center"/>
      </w:pPr>
      <w:r>
        <w:t>газопотребления) АО «Газпром</w:t>
      </w:r>
      <w:r w:rsidR="00D7340E">
        <w:t xml:space="preserve"> газораспределение Махачкала» на</w:t>
      </w:r>
      <w:r>
        <w:t xml:space="preserve"> </w:t>
      </w:r>
      <w:r w:rsidR="000D6501">
        <w:t>июль</w:t>
      </w:r>
      <w:r w:rsidR="00A61616">
        <w:t xml:space="preserve"> 2024</w:t>
      </w:r>
      <w:r>
        <w:t xml:space="preserve"> год</w:t>
      </w:r>
    </w:p>
    <w:p w:rsidR="00901618" w:rsidRDefault="00901618" w:rsidP="00901618">
      <w:pPr>
        <w:pStyle w:val="ConsPlusNormal"/>
        <w:jc w:val="center"/>
      </w:pPr>
      <w:r>
        <w:t>(наименование субъекта естественной монополии)</w:t>
      </w:r>
    </w:p>
    <w:p w:rsidR="00901618" w:rsidRDefault="00901618" w:rsidP="009016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2154"/>
        <w:gridCol w:w="2211"/>
      </w:tblGrid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Группа потребления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поступившими заявками,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удовлетворенными заявками, тыс. м</w:t>
            </w:r>
            <w:r>
              <w:rPr>
                <w:vertAlign w:val="superscript"/>
              </w:rP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Дифференцированный тариф всего, в том числе: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1а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rPr>
          <w:trHeight w:val="257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2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3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52F21" w:rsidP="000D6501">
            <w:pPr>
              <w:pStyle w:val="ConsPlusNormal"/>
            </w:pPr>
            <w:r>
              <w:t>0,</w:t>
            </w:r>
            <w:r w:rsidR="00D7340E">
              <w:t>029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52F21" w:rsidP="001274C4">
            <w:pPr>
              <w:pStyle w:val="ConsPlusNormal"/>
            </w:pPr>
            <w:r>
              <w:t>0</w:t>
            </w:r>
            <w:r w:rsidR="00D7340E">
              <w:t>,002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4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5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6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7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8 группа (население)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0D6501" w:rsidP="00D7340E">
            <w:pPr>
              <w:pStyle w:val="ConsPlusNormal"/>
            </w:pPr>
            <w:r>
              <w:t>0,</w:t>
            </w:r>
            <w:r w:rsidR="00D7340E">
              <w:t>389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0D6501" w:rsidP="001274C4">
            <w:pPr>
              <w:pStyle w:val="ConsPlusNormal"/>
            </w:pPr>
            <w:r>
              <w:t>0,079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Транзитный тариф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  <w:r>
              <w:t>Итого: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0D6501" w:rsidP="00D7340E">
            <w:pPr>
              <w:pStyle w:val="ConsPlusNormal"/>
            </w:pPr>
            <w:r>
              <w:t>0,</w:t>
            </w:r>
            <w:r w:rsidR="00D7340E">
              <w:t>418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D7340E" w:rsidP="00852F21">
            <w:pPr>
              <w:pStyle w:val="ConsPlusNormal"/>
            </w:pPr>
            <w:r>
              <w:t>0,081</w:t>
            </w:r>
            <w:bookmarkStart w:id="1" w:name="_GoBack"/>
            <w:bookmarkEnd w:id="1"/>
          </w:p>
        </w:tc>
      </w:tr>
    </w:tbl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B2336D" w:rsidRPr="00901618" w:rsidRDefault="00B2336D" w:rsidP="00901618"/>
    <w:sectPr w:rsidR="00B2336D" w:rsidRPr="0090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18"/>
    <w:rsid w:val="000D6501"/>
    <w:rsid w:val="001274C4"/>
    <w:rsid w:val="00331C16"/>
    <w:rsid w:val="007C5A3B"/>
    <w:rsid w:val="007D7222"/>
    <w:rsid w:val="00852F21"/>
    <w:rsid w:val="008A33CB"/>
    <w:rsid w:val="008E3996"/>
    <w:rsid w:val="00901618"/>
    <w:rsid w:val="00A61616"/>
    <w:rsid w:val="00B2336D"/>
    <w:rsid w:val="00D343FC"/>
    <w:rsid w:val="00D7340E"/>
    <w:rsid w:val="00EA6DC9"/>
    <w:rsid w:val="00FB711B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31E46-45E7-4BEF-B667-7305431D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6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Нахибашева</dc:creator>
  <cp:keywords/>
  <dc:description/>
  <cp:lastModifiedBy>Эльмира Нахибашева</cp:lastModifiedBy>
  <cp:revision>2</cp:revision>
  <dcterms:created xsi:type="dcterms:W3CDTF">2024-08-01T10:01:00Z</dcterms:created>
  <dcterms:modified xsi:type="dcterms:W3CDTF">2024-08-01T10:01:00Z</dcterms:modified>
</cp:coreProperties>
</file>