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431587">
        <w:rPr>
          <w:rFonts w:ascii="Tahoma" w:eastAsia="Times New Roman" w:hAnsi="Tahoma" w:cs="Times New Roman"/>
          <w:sz w:val="24"/>
          <w:szCs w:val="24"/>
          <w:lang w:eastAsia="ru-RU"/>
        </w:rPr>
        <w:t>12.01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431587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BF46E5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BF46E5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C2EAE" w:rsidRPr="00BF46E5" w:rsidRDefault="00451F78" w:rsidP="008124E5">
      <w:pPr>
        <w:pStyle w:val="a7"/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BF46E5">
        <w:rPr>
          <w:rFonts w:ascii="Tahoma" w:hAnsi="Tahoma" w:cs="Tahoma"/>
          <w:sz w:val="24"/>
          <w:szCs w:val="24"/>
        </w:rPr>
        <w:t xml:space="preserve">, что </w:t>
      </w:r>
      <w:r w:rsidR="00D83061" w:rsidRPr="00BF46E5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BF46E5">
        <w:rPr>
          <w:rFonts w:ascii="Tahoma" w:hAnsi="Tahoma" w:cs="Tahoma"/>
          <w:sz w:val="24"/>
          <w:szCs w:val="24"/>
        </w:rPr>
        <w:t xml:space="preserve">проведением </w:t>
      </w:r>
      <w:r w:rsidR="00BF46E5">
        <w:rPr>
          <w:rFonts w:ascii="Tahoma" w:hAnsi="Tahoma" w:cs="Tahoma"/>
          <w:sz w:val="24"/>
          <w:szCs w:val="24"/>
        </w:rPr>
        <w:t>внеплановых</w:t>
      </w:r>
      <w:r w:rsidR="001B0DE1" w:rsidRPr="00BF46E5">
        <w:rPr>
          <w:rFonts w:ascii="Tahoma" w:hAnsi="Tahoma" w:cs="Tahoma"/>
          <w:sz w:val="24"/>
          <w:szCs w:val="24"/>
        </w:rPr>
        <w:t xml:space="preserve"> работ на </w:t>
      </w:r>
      <w:r w:rsidR="00A20CAA" w:rsidRPr="00BF46E5">
        <w:rPr>
          <w:rFonts w:ascii="Tahoma" w:hAnsi="Tahoma" w:cs="Tahoma"/>
          <w:sz w:val="24"/>
          <w:szCs w:val="24"/>
        </w:rPr>
        <w:t xml:space="preserve"> газопровод</w:t>
      </w:r>
      <w:r w:rsidR="008124E5" w:rsidRPr="00BF46E5">
        <w:rPr>
          <w:rFonts w:ascii="Tahoma" w:hAnsi="Tahoma" w:cs="Tahoma"/>
          <w:sz w:val="24"/>
          <w:szCs w:val="24"/>
        </w:rPr>
        <w:t>е</w:t>
      </w:r>
      <w:r w:rsidR="00F871DD" w:rsidRPr="00BF46E5">
        <w:rPr>
          <w:rFonts w:ascii="Tahoma" w:hAnsi="Tahoma" w:cs="Tahoma"/>
          <w:sz w:val="24"/>
          <w:szCs w:val="24"/>
        </w:rPr>
        <w:t xml:space="preserve"> </w:t>
      </w:r>
      <w:r w:rsidR="00654F8F">
        <w:rPr>
          <w:rFonts w:ascii="Tahoma" w:hAnsi="Tahoma" w:cs="Tahoma"/>
          <w:sz w:val="24"/>
          <w:szCs w:val="24"/>
        </w:rPr>
        <w:t>высокого</w:t>
      </w:r>
      <w:bookmarkStart w:id="0" w:name="_GoBack"/>
      <w:bookmarkEnd w:id="0"/>
      <w:r w:rsidR="00274055" w:rsidRPr="00BF46E5">
        <w:rPr>
          <w:rFonts w:ascii="Tahoma" w:hAnsi="Tahoma" w:cs="Tahoma"/>
          <w:sz w:val="24"/>
          <w:szCs w:val="24"/>
        </w:rPr>
        <w:t xml:space="preserve"> давления</w:t>
      </w:r>
      <w:r w:rsidR="008124E5" w:rsidRPr="00BF46E5">
        <w:rPr>
          <w:rFonts w:ascii="Tahoma" w:hAnsi="Tahoma" w:cs="Tahoma"/>
          <w:sz w:val="24"/>
          <w:szCs w:val="24"/>
        </w:rPr>
        <w:t xml:space="preserve">, </w:t>
      </w:r>
      <w:r w:rsidR="00654F8F" w:rsidRPr="00654F8F">
        <w:rPr>
          <w:rFonts w:ascii="Tahoma" w:hAnsi="Tahoma" w:cs="Tahoma"/>
          <w:sz w:val="24"/>
          <w:szCs w:val="24"/>
        </w:rPr>
        <w:t xml:space="preserve">27 января с 09:00 до 17:00 будет временно приостановлено газоснабжение абонентов проживающих по пр. Петра-1 , пр. Насрутдинова, п. Турали, ул. Лаптиева, ул. Морская, МКР М-2, МКР М-5, Авараул  </w:t>
      </w:r>
      <w:r w:rsidR="001C2F00">
        <w:rPr>
          <w:rFonts w:ascii="Tahoma" w:hAnsi="Tahoma" w:cs="Tahoma"/>
          <w:b/>
          <w:sz w:val="24"/>
          <w:szCs w:val="24"/>
        </w:rPr>
        <w:t>Ленинского</w:t>
      </w:r>
      <w:r w:rsidR="008C2EAE" w:rsidRPr="00BF46E5">
        <w:rPr>
          <w:rFonts w:ascii="Tahoma" w:hAnsi="Tahoma" w:cs="Tahoma"/>
          <w:b/>
          <w:sz w:val="24"/>
          <w:szCs w:val="24"/>
        </w:rPr>
        <w:t xml:space="preserve"> района г. Махачкала</w:t>
      </w:r>
      <w:r w:rsidR="008C2EAE" w:rsidRPr="00BF46E5">
        <w:rPr>
          <w:rFonts w:ascii="Tahoma" w:hAnsi="Tahoma" w:cs="Tahoma"/>
          <w:sz w:val="24"/>
          <w:szCs w:val="24"/>
        </w:rPr>
        <w:t>.</w:t>
      </w:r>
    </w:p>
    <w:p w:rsidR="008C2EAE" w:rsidRPr="00BF46E5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P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Pr="00BF46E5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BF46E5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 xml:space="preserve">      </w:t>
      </w:r>
      <w:r w:rsidR="00451F78" w:rsidRPr="00BF46E5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</w:t>
      </w:r>
      <w:r w:rsidR="004C2F96" w:rsidRPr="00BF46E5">
        <w:rPr>
          <w:rFonts w:ascii="Tahoma" w:hAnsi="Tahoma" w:cs="Tahoma"/>
          <w:sz w:val="24"/>
          <w:szCs w:val="24"/>
        </w:rPr>
        <w:t xml:space="preserve">. </w:t>
      </w:r>
    </w:p>
    <w:p w:rsidR="00BF46E5" w:rsidRPr="00BF46E5" w:rsidRDefault="00BF46E5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Pr="00BF46E5" w:rsidRDefault="00BF46E5" w:rsidP="00BF46E5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 w:rsidRPr="00BF46E5">
        <w:rPr>
          <w:rFonts w:ascii="Tahoma" w:hAnsi="Tahoma" w:cs="Tahoma"/>
          <w:sz w:val="24"/>
          <w:szCs w:val="24"/>
        </w:rPr>
        <w:t>Также АО «Газпром газораспределение Махачкала», напоминает абонентам  о том, что в соответствии  с п.5 Постановления правительства РФ № 410 от 14 мая 2013 года,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 и перед отопительным сезоном необходимо обеспечить проверку состояния дымовых и вентиляционных каналов и при необходимости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очистить</w:t>
      </w:r>
      <w:proofErr w:type="gramStart"/>
      <w:r w:rsidRPr="00BF46E5">
        <w:rPr>
          <w:rFonts w:ascii="Tahoma" w:hAnsi="Tahoma" w:cs="Tahoma"/>
          <w:sz w:val="24"/>
          <w:szCs w:val="24"/>
        </w:rPr>
        <w:t>.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F46E5">
        <w:rPr>
          <w:rFonts w:ascii="Tahoma" w:hAnsi="Tahoma" w:cs="Tahoma"/>
          <w:sz w:val="24"/>
          <w:szCs w:val="24"/>
        </w:rPr>
        <w:t>п</w:t>
      </w:r>
      <w:proofErr w:type="gramEnd"/>
      <w:r w:rsidRPr="00BF46E5">
        <w:rPr>
          <w:rFonts w:ascii="Tahoma" w:hAnsi="Tahoma" w:cs="Tahoma"/>
          <w:sz w:val="24"/>
          <w:szCs w:val="24"/>
        </w:rPr>
        <w:t>.12. постановления Правительства РФ №410 от 14 мая 2013года.)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654F8F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654F8F" w:rsidP="00BF46E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C2F00"/>
    <w:rsid w:val="001F2AA5"/>
    <w:rsid w:val="002156A7"/>
    <w:rsid w:val="00273D3E"/>
    <w:rsid w:val="00274055"/>
    <w:rsid w:val="002C1A26"/>
    <w:rsid w:val="002E5E53"/>
    <w:rsid w:val="002E6068"/>
    <w:rsid w:val="00306893"/>
    <w:rsid w:val="003277BE"/>
    <w:rsid w:val="00361135"/>
    <w:rsid w:val="003724D4"/>
    <w:rsid w:val="003940CE"/>
    <w:rsid w:val="003F4261"/>
    <w:rsid w:val="003F448A"/>
    <w:rsid w:val="00402646"/>
    <w:rsid w:val="00421019"/>
    <w:rsid w:val="00424AE2"/>
    <w:rsid w:val="0042571D"/>
    <w:rsid w:val="00431587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06E13"/>
    <w:rsid w:val="00654F8F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90CA9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BF46E5"/>
    <w:rsid w:val="00C52503"/>
    <w:rsid w:val="00CD441B"/>
    <w:rsid w:val="00D83061"/>
    <w:rsid w:val="00D83182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3182D"/>
    <w:rsid w:val="00F871DD"/>
    <w:rsid w:val="00FC0358"/>
    <w:rsid w:val="00FC0A6F"/>
    <w:rsid w:val="00FC1AEE"/>
    <w:rsid w:val="00FD344D"/>
    <w:rsid w:val="00FE5919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ya_n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719E-2067-46BA-8A25-6C9201D7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2016-07-08T10:11:00Z</cp:lastPrinted>
  <dcterms:created xsi:type="dcterms:W3CDTF">2017-01-12T10:22:00Z</dcterms:created>
  <dcterms:modified xsi:type="dcterms:W3CDTF">2017-01-12T10:22:00Z</dcterms:modified>
</cp:coreProperties>
</file>