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B420E9" w:rsidP="00B420E9">
      <w:pPr>
        <w:tabs>
          <w:tab w:val="left" w:pos="1418"/>
          <w:tab w:val="left" w:pos="1560"/>
          <w:tab w:val="left" w:pos="6060"/>
        </w:tabs>
        <w:spacing w:before="60"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</w:t>
      </w: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039D1">
        <w:rPr>
          <w:rFonts w:ascii="Tahoma" w:eastAsia="Times New Roman" w:hAnsi="Tahoma" w:cs="Times New Roman"/>
          <w:sz w:val="24"/>
          <w:szCs w:val="24"/>
          <w:lang w:eastAsia="ru-RU"/>
        </w:rPr>
        <w:t>20</w: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B420E9">
        <w:rPr>
          <w:rFonts w:ascii="Tahoma" w:hAnsi="Tahoma" w:cs="Tahoma"/>
          <w:b/>
          <w:sz w:val="24"/>
          <w:szCs w:val="24"/>
        </w:rPr>
        <w:t xml:space="preserve"> 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B420E9" w:rsidRPr="00B420E9" w:rsidRDefault="00B420E9" w:rsidP="00B420E9">
      <w:pPr>
        <w:jc w:val="center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>Вниманию потребителей природного газа!</w:t>
      </w:r>
    </w:p>
    <w:p w:rsidR="00B420E9" w:rsidRPr="003B191E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B420E9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>
        <w:rPr>
          <w:rFonts w:ascii="Tahoma" w:hAnsi="Tahoma" w:cs="Tahoma"/>
          <w:sz w:val="24"/>
          <w:szCs w:val="24"/>
        </w:rPr>
        <w:t xml:space="preserve"> о том,</w:t>
      </w:r>
      <w:r w:rsidRPr="00B420E9">
        <w:rPr>
          <w:rFonts w:ascii="Tahoma" w:hAnsi="Tahoma" w:cs="Tahoma"/>
          <w:sz w:val="24"/>
          <w:szCs w:val="24"/>
        </w:rPr>
        <w:t xml:space="preserve"> что </w:t>
      </w:r>
      <w:r>
        <w:rPr>
          <w:rFonts w:ascii="Tahoma" w:hAnsi="Tahoma" w:cs="Tahoma"/>
          <w:sz w:val="24"/>
          <w:szCs w:val="24"/>
        </w:rPr>
        <w:t>и</w:t>
      </w:r>
      <w:r w:rsidRPr="00B420E9">
        <w:rPr>
          <w:rFonts w:ascii="Tahoma" w:hAnsi="Tahoma" w:cs="Tahoma"/>
          <w:sz w:val="24"/>
          <w:szCs w:val="24"/>
        </w:rPr>
        <w:t xml:space="preserve">з-за проведения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населения, </w:t>
      </w:r>
      <w:r w:rsidR="00EB3ADE">
        <w:rPr>
          <w:rFonts w:ascii="Tahoma" w:hAnsi="Tahoma" w:cs="Tahoma"/>
          <w:sz w:val="24"/>
          <w:szCs w:val="24"/>
        </w:rPr>
        <w:t>2</w:t>
      </w:r>
      <w:r w:rsidR="004E0718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марта</w:t>
      </w:r>
      <w:r w:rsidRPr="00B420E9">
        <w:rPr>
          <w:rFonts w:ascii="Tahoma" w:hAnsi="Tahoma" w:cs="Tahoma"/>
          <w:sz w:val="24"/>
          <w:szCs w:val="24"/>
        </w:rPr>
        <w:t xml:space="preserve"> с 9:00 до 1</w:t>
      </w:r>
      <w:r w:rsidR="001039D1">
        <w:rPr>
          <w:rFonts w:ascii="Tahoma" w:hAnsi="Tahoma" w:cs="Tahoma"/>
          <w:sz w:val="24"/>
          <w:szCs w:val="24"/>
        </w:rPr>
        <w:t>6</w:t>
      </w:r>
      <w:r w:rsidRPr="00B420E9">
        <w:rPr>
          <w:rFonts w:ascii="Tahoma" w:hAnsi="Tahoma" w:cs="Tahoma"/>
          <w:sz w:val="24"/>
          <w:szCs w:val="24"/>
        </w:rPr>
        <w:t xml:space="preserve">:00. будет временно приостановлено газоснабжение абонентов, проживающих </w:t>
      </w:r>
      <w:r w:rsidR="001039D1">
        <w:rPr>
          <w:rFonts w:ascii="Tahoma" w:hAnsi="Tahoma" w:cs="Tahoma"/>
          <w:sz w:val="24"/>
          <w:szCs w:val="24"/>
        </w:rPr>
        <w:t>по ул. Художников, ул. Надежда</w:t>
      </w:r>
      <w:r w:rsidR="001039D1" w:rsidRPr="001039D1">
        <w:rPr>
          <w:rFonts w:ascii="Tahoma" w:hAnsi="Tahoma" w:cs="Tahoma"/>
          <w:sz w:val="24"/>
          <w:szCs w:val="24"/>
        </w:rPr>
        <w:t>, ул. Победы 65 лет, ул. Солнечн</w:t>
      </w:r>
      <w:r w:rsidR="001039D1">
        <w:rPr>
          <w:rFonts w:ascii="Tahoma" w:hAnsi="Tahoma" w:cs="Tahoma"/>
          <w:sz w:val="24"/>
          <w:szCs w:val="24"/>
        </w:rPr>
        <w:t>ая, ул</w:t>
      </w:r>
      <w:proofErr w:type="gramEnd"/>
      <w:r w:rsidR="001039D1">
        <w:rPr>
          <w:rFonts w:ascii="Tahoma" w:hAnsi="Tahoma" w:cs="Tahoma"/>
          <w:sz w:val="24"/>
          <w:szCs w:val="24"/>
        </w:rPr>
        <w:t xml:space="preserve">. Просвещения, ул. </w:t>
      </w:r>
      <w:proofErr w:type="gramStart"/>
      <w:r w:rsidR="001039D1">
        <w:rPr>
          <w:rFonts w:ascii="Tahoma" w:hAnsi="Tahoma" w:cs="Tahoma"/>
          <w:sz w:val="24"/>
          <w:szCs w:val="24"/>
        </w:rPr>
        <w:t>Правды</w:t>
      </w:r>
      <w:proofErr w:type="gramEnd"/>
      <w:r w:rsidR="001039D1">
        <w:rPr>
          <w:rFonts w:ascii="Tahoma" w:hAnsi="Tahoma" w:cs="Tahoma"/>
          <w:sz w:val="24"/>
          <w:szCs w:val="24"/>
        </w:rPr>
        <w:t xml:space="preserve"> а также в </w:t>
      </w:r>
      <w:r w:rsidR="001039D1" w:rsidRPr="001039D1">
        <w:rPr>
          <w:rFonts w:ascii="Tahoma" w:hAnsi="Tahoma" w:cs="Tahoma"/>
          <w:sz w:val="24"/>
          <w:szCs w:val="24"/>
        </w:rPr>
        <w:t>с/о «Дзержинец»</w:t>
      </w:r>
      <w:r w:rsidR="001039D1">
        <w:rPr>
          <w:rFonts w:ascii="Tahoma" w:hAnsi="Tahoma" w:cs="Tahoma"/>
          <w:sz w:val="24"/>
          <w:szCs w:val="24"/>
        </w:rPr>
        <w:t>,</w:t>
      </w:r>
      <w:r w:rsidRPr="003B191E">
        <w:rPr>
          <w:rFonts w:ascii="Tahoma" w:hAnsi="Tahoma" w:cs="Tahoma"/>
          <w:b/>
          <w:sz w:val="24"/>
          <w:szCs w:val="24"/>
        </w:rPr>
        <w:t xml:space="preserve"> </w:t>
      </w:r>
      <w:r w:rsidR="004E0718">
        <w:rPr>
          <w:rFonts w:ascii="Tahoma" w:hAnsi="Tahoma" w:cs="Tahoma"/>
          <w:b/>
          <w:sz w:val="24"/>
          <w:szCs w:val="24"/>
        </w:rPr>
        <w:t>Ленин</w:t>
      </w:r>
      <w:r w:rsidRPr="003B191E">
        <w:rPr>
          <w:rFonts w:ascii="Tahoma" w:hAnsi="Tahoma" w:cs="Tahoma"/>
          <w:b/>
          <w:sz w:val="24"/>
          <w:szCs w:val="24"/>
        </w:rPr>
        <w:t>ского района г. Махачкалы.</w:t>
      </w:r>
      <w:bookmarkStart w:id="0" w:name="_GoBack"/>
      <w:bookmarkEnd w:id="0"/>
    </w:p>
    <w:p w:rsidR="00B420E9" w:rsidRPr="00B420E9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</w:p>
    <w:p w:rsidR="00BF46E5" w:rsidRPr="00B420E9" w:rsidRDefault="00B420E9" w:rsidP="00B420E9">
      <w:pPr>
        <w:jc w:val="both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работ.</w:t>
      </w:r>
    </w:p>
    <w:p w:rsidR="000145CA" w:rsidRPr="00BF46E5" w:rsidRDefault="000145CA" w:rsidP="000145C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039D1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039D1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5CA"/>
    <w:rsid w:val="000862E3"/>
    <w:rsid w:val="00095EBC"/>
    <w:rsid w:val="000A32CD"/>
    <w:rsid w:val="000D5F6D"/>
    <w:rsid w:val="000E05C7"/>
    <w:rsid w:val="000E48D6"/>
    <w:rsid w:val="001012BF"/>
    <w:rsid w:val="001039D1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B191E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0718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A18F1"/>
    <w:rsid w:val="00AB0B24"/>
    <w:rsid w:val="00AC3236"/>
    <w:rsid w:val="00AD1204"/>
    <w:rsid w:val="00AF34AD"/>
    <w:rsid w:val="00B20FD1"/>
    <w:rsid w:val="00B420E9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3ADE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3346-7EA5-43D3-A034-686B5953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2016-12-06T11:58:00Z</cp:lastPrinted>
  <dcterms:created xsi:type="dcterms:W3CDTF">2017-03-20T13:12:00Z</dcterms:created>
  <dcterms:modified xsi:type="dcterms:W3CDTF">2017-03-20T13:12:00Z</dcterms:modified>
</cp:coreProperties>
</file>