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00582">
        <w:rPr>
          <w:rFonts w:ascii="Tahoma" w:eastAsia="Times New Roman" w:hAnsi="Tahoma" w:cs="Times New Roman"/>
          <w:sz w:val="24"/>
          <w:szCs w:val="24"/>
          <w:lang w:eastAsia="ru-RU"/>
        </w:rPr>
        <w:t>20</w:t>
      </w:r>
      <w:r w:rsidR="00CD441B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AC3236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</w:t>
      </w:r>
      <w:r w:rsidR="00EB011B">
        <w:rPr>
          <w:rFonts w:ascii="Tahoma" w:hAnsi="Tahoma" w:cs="Tahoma"/>
          <w:sz w:val="24"/>
          <w:szCs w:val="24"/>
        </w:rPr>
        <w:t>низкого</w:t>
      </w:r>
      <w:r w:rsidR="00A20CAA">
        <w:rPr>
          <w:rFonts w:ascii="Tahoma" w:hAnsi="Tahoma" w:cs="Tahoma"/>
          <w:sz w:val="24"/>
          <w:szCs w:val="24"/>
        </w:rPr>
        <w:t xml:space="preserve"> давления, </w:t>
      </w:r>
      <w:r w:rsidR="00F108A4">
        <w:rPr>
          <w:rFonts w:ascii="Tahoma" w:hAnsi="Tahoma" w:cs="Tahoma"/>
          <w:sz w:val="24"/>
          <w:szCs w:val="24"/>
        </w:rPr>
        <w:t>24</w:t>
      </w:r>
      <w:r w:rsidR="008716E5">
        <w:rPr>
          <w:rFonts w:ascii="Tahoma" w:hAnsi="Tahoma" w:cs="Tahoma"/>
          <w:sz w:val="24"/>
          <w:szCs w:val="24"/>
        </w:rPr>
        <w:t xml:space="preserve"> февраля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3F4261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900582">
        <w:rPr>
          <w:rFonts w:ascii="Tahoma" w:hAnsi="Tahoma" w:cs="Tahoma"/>
          <w:sz w:val="24"/>
          <w:szCs w:val="24"/>
        </w:rPr>
        <w:t>2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абонентов, проживающих </w:t>
      </w:r>
      <w:r w:rsidR="00900582">
        <w:rPr>
          <w:rFonts w:ascii="Tahoma" w:hAnsi="Tahoma" w:cs="Tahoma"/>
          <w:sz w:val="24"/>
          <w:szCs w:val="24"/>
        </w:rPr>
        <w:t xml:space="preserve">на ул. Петра-1,   №63; 63 «а»; 63 «б»; 65; </w:t>
      </w:r>
      <w:bookmarkStart w:id="0" w:name="_GoBack"/>
      <w:bookmarkEnd w:id="0"/>
      <w:r w:rsidR="00900582">
        <w:rPr>
          <w:rFonts w:ascii="Tahoma" w:hAnsi="Tahoma" w:cs="Tahoma"/>
          <w:sz w:val="24"/>
          <w:szCs w:val="24"/>
        </w:rPr>
        <w:t xml:space="preserve">65 «а»,  </w:t>
      </w:r>
      <w:r w:rsidR="00666270" w:rsidRPr="00666270">
        <w:rPr>
          <w:rFonts w:ascii="Tahoma" w:hAnsi="Tahoma" w:cs="Tahoma"/>
          <w:sz w:val="24"/>
          <w:szCs w:val="24"/>
        </w:rPr>
        <w:t>Ленин</w:t>
      </w:r>
      <w:r w:rsidR="00EB011B">
        <w:rPr>
          <w:rFonts w:ascii="Tahoma" w:hAnsi="Tahoma" w:cs="Tahoma"/>
          <w:sz w:val="24"/>
          <w:szCs w:val="24"/>
        </w:rPr>
        <w:t>ского  района  города Махачкала</w:t>
      </w:r>
    </w:p>
    <w:p w:rsidR="00666270" w:rsidRDefault="00666270" w:rsidP="007B0431">
      <w:pPr>
        <w:jc w:val="both"/>
        <w:rPr>
          <w:rFonts w:ascii="Tahoma" w:hAnsi="Tahoma" w:cs="Tahoma"/>
          <w:sz w:val="24"/>
          <w:szCs w:val="24"/>
        </w:rPr>
      </w:pPr>
    </w:p>
    <w:p w:rsidR="00666270" w:rsidRPr="0045186E" w:rsidRDefault="00666270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90058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90058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C1A26"/>
    <w:rsid w:val="002E6068"/>
    <w:rsid w:val="00306893"/>
    <w:rsid w:val="00361135"/>
    <w:rsid w:val="003724D4"/>
    <w:rsid w:val="003F4261"/>
    <w:rsid w:val="00402646"/>
    <w:rsid w:val="00421019"/>
    <w:rsid w:val="0042571D"/>
    <w:rsid w:val="00435E3B"/>
    <w:rsid w:val="0045186E"/>
    <w:rsid w:val="00451F78"/>
    <w:rsid w:val="004A56EF"/>
    <w:rsid w:val="004C2F96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90D14"/>
    <w:rsid w:val="00CD441B"/>
    <w:rsid w:val="00D83061"/>
    <w:rsid w:val="00D8756C"/>
    <w:rsid w:val="00DA48DE"/>
    <w:rsid w:val="00E16ECE"/>
    <w:rsid w:val="00E351AF"/>
    <w:rsid w:val="00E7603A"/>
    <w:rsid w:val="00EB011B"/>
    <w:rsid w:val="00EB4E3F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2016-02-20T07:50:00Z</dcterms:created>
  <dcterms:modified xsi:type="dcterms:W3CDTF">2016-02-20T07:50:00Z</dcterms:modified>
</cp:coreProperties>
</file>