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900582">
        <w:rPr>
          <w:rFonts w:ascii="Tahoma" w:eastAsia="Times New Roman" w:hAnsi="Tahoma" w:cs="Times New Roman"/>
          <w:sz w:val="24"/>
          <w:szCs w:val="24"/>
          <w:lang w:eastAsia="ru-RU"/>
        </w:rPr>
        <w:t>2</w:t>
      </w:r>
      <w:r w:rsidR="003277BE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CD441B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0</w:t>
      </w:r>
      <w:r w:rsidR="00AC3236">
        <w:rPr>
          <w:rFonts w:ascii="Tahoma" w:eastAsia="Times New Roman" w:hAnsi="Tahoma" w:cs="Times New Roman"/>
          <w:sz w:val="24"/>
          <w:szCs w:val="24"/>
          <w:lang w:eastAsia="ru-RU"/>
        </w:rPr>
        <w:t>2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Default="00451F78" w:rsidP="007B043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A20CAA">
        <w:rPr>
          <w:rFonts w:ascii="Tahoma" w:hAnsi="Tahoma" w:cs="Tahoma"/>
          <w:sz w:val="24"/>
          <w:szCs w:val="24"/>
        </w:rPr>
        <w:t xml:space="preserve"> </w:t>
      </w:r>
      <w:r w:rsidR="00DA206F">
        <w:rPr>
          <w:rFonts w:ascii="Tahoma" w:hAnsi="Tahoma" w:cs="Tahoma"/>
          <w:sz w:val="24"/>
          <w:szCs w:val="24"/>
        </w:rPr>
        <w:t>высокого</w:t>
      </w:r>
      <w:r w:rsidR="00A20CAA">
        <w:rPr>
          <w:rFonts w:ascii="Tahoma" w:hAnsi="Tahoma" w:cs="Tahoma"/>
          <w:sz w:val="24"/>
          <w:szCs w:val="24"/>
        </w:rPr>
        <w:t xml:space="preserve"> давления, </w:t>
      </w:r>
      <w:r w:rsidR="003277BE">
        <w:rPr>
          <w:rFonts w:ascii="Tahoma" w:hAnsi="Tahoma" w:cs="Tahoma"/>
          <w:sz w:val="24"/>
          <w:szCs w:val="24"/>
        </w:rPr>
        <w:t>2 марта</w:t>
      </w:r>
      <w:r w:rsidR="00CD441B">
        <w:rPr>
          <w:rFonts w:ascii="Tahoma" w:hAnsi="Tahoma" w:cs="Tahoma"/>
          <w:sz w:val="24"/>
          <w:szCs w:val="24"/>
        </w:rPr>
        <w:t xml:space="preserve"> </w:t>
      </w:r>
      <w:r w:rsidR="0042571D" w:rsidRPr="0042571D">
        <w:rPr>
          <w:rFonts w:ascii="Tahoma" w:hAnsi="Tahoma" w:cs="Tahoma"/>
          <w:sz w:val="24"/>
          <w:szCs w:val="24"/>
        </w:rPr>
        <w:t xml:space="preserve">с </w:t>
      </w:r>
      <w:r w:rsidR="003F4261">
        <w:rPr>
          <w:rFonts w:ascii="Tahoma" w:hAnsi="Tahoma" w:cs="Tahoma"/>
          <w:sz w:val="24"/>
          <w:szCs w:val="24"/>
        </w:rPr>
        <w:t>9</w:t>
      </w:r>
      <w:r w:rsidR="0042571D" w:rsidRPr="0042571D">
        <w:rPr>
          <w:rFonts w:ascii="Tahoma" w:hAnsi="Tahoma" w:cs="Tahoma"/>
          <w:sz w:val="24"/>
          <w:szCs w:val="24"/>
        </w:rPr>
        <w:t xml:space="preserve">:00 до </w:t>
      </w:r>
      <w:r w:rsidR="00F108A4">
        <w:rPr>
          <w:rFonts w:ascii="Tahoma" w:hAnsi="Tahoma" w:cs="Tahoma"/>
          <w:sz w:val="24"/>
          <w:szCs w:val="24"/>
        </w:rPr>
        <w:t>1</w:t>
      </w:r>
      <w:r w:rsidR="00DA206F">
        <w:rPr>
          <w:rFonts w:ascii="Tahoma" w:hAnsi="Tahoma" w:cs="Tahoma"/>
          <w:sz w:val="24"/>
          <w:szCs w:val="24"/>
        </w:rPr>
        <w:t>7</w:t>
      </w:r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666270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666270">
        <w:rPr>
          <w:rFonts w:ascii="Tahoma" w:hAnsi="Tahoma" w:cs="Tahoma"/>
          <w:sz w:val="24"/>
          <w:szCs w:val="24"/>
        </w:rPr>
        <w:t xml:space="preserve">абонентов, проживающих на следующих  улицах </w:t>
      </w:r>
      <w:r w:rsidR="003277BE">
        <w:rPr>
          <w:rFonts w:ascii="Tahoma" w:hAnsi="Tahoma" w:cs="Tahoma"/>
          <w:sz w:val="24"/>
          <w:szCs w:val="24"/>
        </w:rPr>
        <w:t>Ленин</w:t>
      </w:r>
      <w:r w:rsidR="00DA206F">
        <w:rPr>
          <w:rFonts w:ascii="Tahoma" w:hAnsi="Tahoma" w:cs="Tahoma"/>
          <w:sz w:val="24"/>
          <w:szCs w:val="24"/>
        </w:rPr>
        <w:t>ского</w:t>
      </w:r>
      <w:r w:rsidR="00DA206F" w:rsidRPr="00666270">
        <w:rPr>
          <w:rFonts w:ascii="Tahoma" w:hAnsi="Tahoma" w:cs="Tahoma"/>
          <w:sz w:val="24"/>
          <w:szCs w:val="24"/>
        </w:rPr>
        <w:t xml:space="preserve">  района  города Махачкала</w:t>
      </w:r>
      <w:r w:rsidR="00DA206F">
        <w:rPr>
          <w:rFonts w:ascii="Tahoma" w:hAnsi="Tahoma" w:cs="Tahoma"/>
          <w:sz w:val="24"/>
          <w:szCs w:val="24"/>
        </w:rPr>
        <w:t>.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 xml:space="preserve">л. И. Казака  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 w:rsidRPr="003277BE">
        <w:rPr>
          <w:rFonts w:ascii="Tahoma" w:hAnsi="Tahoma" w:cs="Tahoma"/>
          <w:sz w:val="24"/>
          <w:szCs w:val="24"/>
        </w:rPr>
        <w:t>Пр. Шамиля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>л. Гагарина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>л. Акаева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>л. Общественная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>л. Садовая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 xml:space="preserve">л. </w:t>
      </w:r>
      <w:proofErr w:type="spellStart"/>
      <w:r w:rsidRPr="003277BE">
        <w:rPr>
          <w:rFonts w:ascii="Tahoma" w:hAnsi="Tahoma" w:cs="Tahoma"/>
          <w:sz w:val="24"/>
          <w:szCs w:val="24"/>
        </w:rPr>
        <w:t>Хучнинская</w:t>
      </w:r>
      <w:proofErr w:type="spellEnd"/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 xml:space="preserve">л. </w:t>
      </w:r>
      <w:proofErr w:type="spellStart"/>
      <w:r w:rsidRPr="003277BE">
        <w:rPr>
          <w:rFonts w:ascii="Tahoma" w:hAnsi="Tahoma" w:cs="Tahoma"/>
          <w:sz w:val="24"/>
          <w:szCs w:val="24"/>
        </w:rPr>
        <w:t>Хушетская</w:t>
      </w:r>
      <w:proofErr w:type="spellEnd"/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 xml:space="preserve">л. Новая 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 xml:space="preserve">л. Гусейнова 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>л. Гайдара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>л. О. Кошевого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>л. Гальченко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>л. Булатова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>л. О. Чохского</w:t>
      </w:r>
    </w:p>
    <w:p w:rsidR="00666270" w:rsidRDefault="003277BE" w:rsidP="003277BE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Pr="003277BE">
        <w:rPr>
          <w:rFonts w:ascii="Tahoma" w:hAnsi="Tahoma" w:cs="Tahoma"/>
          <w:sz w:val="24"/>
          <w:szCs w:val="24"/>
        </w:rPr>
        <w:t>л. Ленинградская</w:t>
      </w:r>
    </w:p>
    <w:p w:rsidR="003277BE" w:rsidRPr="003277BE" w:rsidRDefault="003277BE" w:rsidP="003277BE">
      <w:pPr>
        <w:pStyle w:val="a7"/>
        <w:rPr>
          <w:rFonts w:ascii="Tahoma" w:hAnsi="Tahoma" w:cs="Tahoma"/>
          <w:sz w:val="24"/>
          <w:szCs w:val="24"/>
        </w:rPr>
      </w:pP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3277BE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3277BE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48D6"/>
    <w:rsid w:val="00110EC9"/>
    <w:rsid w:val="001779DB"/>
    <w:rsid w:val="00180C19"/>
    <w:rsid w:val="001A68CB"/>
    <w:rsid w:val="001B0DE1"/>
    <w:rsid w:val="001C20FE"/>
    <w:rsid w:val="001F2AA5"/>
    <w:rsid w:val="002156A7"/>
    <w:rsid w:val="002C1A26"/>
    <w:rsid w:val="002E6068"/>
    <w:rsid w:val="00306893"/>
    <w:rsid w:val="003277BE"/>
    <w:rsid w:val="00361135"/>
    <w:rsid w:val="003724D4"/>
    <w:rsid w:val="003F4261"/>
    <w:rsid w:val="00402646"/>
    <w:rsid w:val="00421019"/>
    <w:rsid w:val="0042571D"/>
    <w:rsid w:val="00435E3B"/>
    <w:rsid w:val="0045186E"/>
    <w:rsid w:val="00451F78"/>
    <w:rsid w:val="004A56EF"/>
    <w:rsid w:val="004C2F96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D5543"/>
    <w:rsid w:val="008E64F7"/>
    <w:rsid w:val="00900582"/>
    <w:rsid w:val="0094494B"/>
    <w:rsid w:val="009C0941"/>
    <w:rsid w:val="00A20CAA"/>
    <w:rsid w:val="00A25187"/>
    <w:rsid w:val="00A405C9"/>
    <w:rsid w:val="00A677AD"/>
    <w:rsid w:val="00A740AA"/>
    <w:rsid w:val="00A93121"/>
    <w:rsid w:val="00AC3236"/>
    <w:rsid w:val="00AD1204"/>
    <w:rsid w:val="00AF34AD"/>
    <w:rsid w:val="00B90D14"/>
    <w:rsid w:val="00CD441B"/>
    <w:rsid w:val="00D83061"/>
    <w:rsid w:val="00D8756C"/>
    <w:rsid w:val="00DA206F"/>
    <w:rsid w:val="00DA48DE"/>
    <w:rsid w:val="00E16ECE"/>
    <w:rsid w:val="00E351AF"/>
    <w:rsid w:val="00E7603A"/>
    <w:rsid w:val="00EB011B"/>
    <w:rsid w:val="00EB4E3F"/>
    <w:rsid w:val="00F108A4"/>
    <w:rsid w:val="00FC0358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2016-01-29T07:44:00Z</cp:lastPrinted>
  <dcterms:created xsi:type="dcterms:W3CDTF">2016-02-26T10:42:00Z</dcterms:created>
  <dcterms:modified xsi:type="dcterms:W3CDTF">2016-02-26T10:42:00Z</dcterms:modified>
</cp:coreProperties>
</file>