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C52AE69" wp14:editId="0AF9FEB7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D6835" wp14:editId="1E8375CC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5F45C3">
        <w:rPr>
          <w:rFonts w:ascii="Tahoma" w:eastAsia="Times New Roman" w:hAnsi="Tahoma" w:cs="Times New Roman"/>
          <w:sz w:val="24"/>
          <w:szCs w:val="24"/>
          <w:lang w:eastAsia="ru-RU"/>
        </w:rPr>
        <w:t>30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.0</w:t>
      </w:r>
      <w:r w:rsidR="00D82E13">
        <w:rPr>
          <w:rFonts w:ascii="Tahoma" w:eastAsia="Times New Roman" w:hAnsi="Tahoma" w:cs="Times New Roman"/>
          <w:sz w:val="24"/>
          <w:szCs w:val="24"/>
          <w:lang w:eastAsia="ru-RU"/>
        </w:rPr>
        <w:t>9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E31846" w:rsidRPr="00E44622" w:rsidRDefault="00451F78" w:rsidP="005F45C3">
      <w:pPr>
        <w:pStyle w:val="a7"/>
        <w:jc w:val="both"/>
        <w:rPr>
          <w:rFonts w:ascii="Tahoma" w:hAnsi="Tahoma" w:cs="Tahoma"/>
          <w:sz w:val="28"/>
          <w:szCs w:val="28"/>
        </w:rPr>
      </w:pPr>
      <w:r w:rsidRPr="00E44622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E44622">
        <w:rPr>
          <w:rFonts w:ascii="Tahoma" w:hAnsi="Tahoma" w:cs="Tahoma"/>
          <w:sz w:val="24"/>
          <w:szCs w:val="24"/>
        </w:rPr>
        <w:t xml:space="preserve">, что </w:t>
      </w:r>
      <w:r w:rsidR="00D83061" w:rsidRPr="00E44622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E44622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E44622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E44622">
        <w:rPr>
          <w:rFonts w:ascii="Tahoma" w:hAnsi="Tahoma" w:cs="Tahoma"/>
          <w:sz w:val="24"/>
          <w:szCs w:val="24"/>
        </w:rPr>
        <w:t>е</w:t>
      </w:r>
      <w:r w:rsidR="00274055" w:rsidRPr="00E44622">
        <w:rPr>
          <w:rFonts w:ascii="Tahoma" w:hAnsi="Tahoma" w:cs="Tahoma"/>
          <w:sz w:val="24"/>
          <w:szCs w:val="24"/>
        </w:rPr>
        <w:t xml:space="preserve"> </w:t>
      </w:r>
      <w:r w:rsidR="00976554">
        <w:rPr>
          <w:rFonts w:ascii="Tahoma" w:hAnsi="Tahoma" w:cs="Tahoma"/>
          <w:sz w:val="24"/>
          <w:szCs w:val="24"/>
        </w:rPr>
        <w:t>высокого</w:t>
      </w:r>
      <w:r w:rsidR="00274055" w:rsidRPr="00E44622">
        <w:rPr>
          <w:rFonts w:ascii="Tahoma" w:hAnsi="Tahoma" w:cs="Tahoma"/>
          <w:sz w:val="24"/>
          <w:szCs w:val="24"/>
        </w:rPr>
        <w:t xml:space="preserve"> давления</w:t>
      </w:r>
      <w:r w:rsidR="00A20CAA" w:rsidRPr="00E44622">
        <w:rPr>
          <w:rFonts w:ascii="Tahoma" w:hAnsi="Tahoma" w:cs="Tahoma"/>
          <w:sz w:val="24"/>
          <w:szCs w:val="24"/>
        </w:rPr>
        <w:t xml:space="preserve">, </w:t>
      </w:r>
      <w:r w:rsidR="005F45C3">
        <w:rPr>
          <w:rFonts w:ascii="Tahoma" w:hAnsi="Tahoma" w:cs="Tahoma"/>
          <w:sz w:val="24"/>
          <w:szCs w:val="24"/>
        </w:rPr>
        <w:t>4 октября</w:t>
      </w:r>
      <w:r w:rsidR="00CD441B" w:rsidRPr="00E44622">
        <w:rPr>
          <w:rFonts w:ascii="Tahoma" w:hAnsi="Tahoma" w:cs="Tahoma"/>
          <w:sz w:val="24"/>
          <w:szCs w:val="24"/>
        </w:rPr>
        <w:t xml:space="preserve"> </w:t>
      </w:r>
      <w:r w:rsidR="0042571D" w:rsidRPr="00E44622">
        <w:rPr>
          <w:rFonts w:ascii="Tahoma" w:hAnsi="Tahoma" w:cs="Tahoma"/>
          <w:sz w:val="24"/>
          <w:szCs w:val="24"/>
        </w:rPr>
        <w:t>с 0</w:t>
      </w:r>
      <w:r w:rsidR="00BC552B">
        <w:rPr>
          <w:rFonts w:ascii="Tahoma" w:hAnsi="Tahoma" w:cs="Tahoma"/>
          <w:sz w:val="24"/>
          <w:szCs w:val="24"/>
        </w:rPr>
        <w:t>9</w:t>
      </w:r>
      <w:r w:rsidR="008C483F" w:rsidRPr="00E44622">
        <w:rPr>
          <w:rFonts w:ascii="Tahoma" w:hAnsi="Tahoma" w:cs="Tahoma"/>
          <w:sz w:val="24"/>
          <w:szCs w:val="24"/>
        </w:rPr>
        <w:t>:</w:t>
      </w:r>
      <w:r w:rsidR="00924AFF">
        <w:rPr>
          <w:rFonts w:ascii="Tahoma" w:hAnsi="Tahoma" w:cs="Tahoma"/>
          <w:sz w:val="24"/>
          <w:szCs w:val="24"/>
        </w:rPr>
        <w:t>00</w:t>
      </w:r>
      <w:r w:rsidR="0042571D" w:rsidRPr="00E44622">
        <w:rPr>
          <w:rFonts w:ascii="Tahoma" w:hAnsi="Tahoma" w:cs="Tahoma"/>
          <w:sz w:val="24"/>
          <w:szCs w:val="24"/>
        </w:rPr>
        <w:t xml:space="preserve"> до </w:t>
      </w:r>
      <w:r w:rsidR="00D82E13">
        <w:rPr>
          <w:rFonts w:ascii="Tahoma" w:hAnsi="Tahoma" w:cs="Tahoma"/>
          <w:sz w:val="24"/>
          <w:szCs w:val="24"/>
        </w:rPr>
        <w:t>1</w:t>
      </w:r>
      <w:r w:rsidR="005F45C3">
        <w:rPr>
          <w:rFonts w:ascii="Tahoma" w:hAnsi="Tahoma" w:cs="Tahoma"/>
          <w:sz w:val="24"/>
          <w:szCs w:val="24"/>
        </w:rPr>
        <w:t>2</w:t>
      </w:r>
      <w:r w:rsidR="0042571D" w:rsidRPr="00E44622">
        <w:rPr>
          <w:rFonts w:ascii="Tahoma" w:hAnsi="Tahoma" w:cs="Tahoma"/>
          <w:sz w:val="24"/>
          <w:szCs w:val="24"/>
        </w:rPr>
        <w:t>:</w:t>
      </w:r>
      <w:r w:rsidR="005F45C3">
        <w:rPr>
          <w:rFonts w:ascii="Tahoma" w:hAnsi="Tahoma" w:cs="Tahoma"/>
          <w:sz w:val="24"/>
          <w:szCs w:val="24"/>
        </w:rPr>
        <w:t>0</w:t>
      </w:r>
      <w:r w:rsidR="0042571D" w:rsidRPr="00E44622">
        <w:rPr>
          <w:rFonts w:ascii="Tahoma" w:hAnsi="Tahoma" w:cs="Tahoma"/>
          <w:sz w:val="24"/>
          <w:szCs w:val="24"/>
        </w:rPr>
        <w:t xml:space="preserve">0 </w:t>
      </w:r>
      <w:r w:rsidRPr="00E44622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E44622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E44622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E44622">
        <w:rPr>
          <w:rFonts w:ascii="Tahoma" w:hAnsi="Tahoma" w:cs="Tahoma"/>
          <w:sz w:val="24"/>
          <w:szCs w:val="24"/>
        </w:rPr>
        <w:t>проживающих</w:t>
      </w:r>
      <w:proofErr w:type="gramStart"/>
      <w:r w:rsidR="00D82E13">
        <w:rPr>
          <w:rFonts w:ascii="Tahoma" w:hAnsi="Tahoma" w:cs="Tahoma"/>
          <w:sz w:val="24"/>
          <w:szCs w:val="24"/>
        </w:rPr>
        <w:t xml:space="preserve"> </w:t>
      </w:r>
      <w:r w:rsidR="005F45C3">
        <w:rPr>
          <w:rFonts w:ascii="Tahoma" w:hAnsi="Tahoma" w:cs="Tahoma"/>
          <w:sz w:val="24"/>
          <w:szCs w:val="24"/>
        </w:rPr>
        <w:t xml:space="preserve"> </w:t>
      </w:r>
      <w:r w:rsidR="00D82E13">
        <w:rPr>
          <w:rFonts w:ascii="Tahoma" w:hAnsi="Tahoma" w:cs="Tahoma"/>
          <w:sz w:val="24"/>
          <w:szCs w:val="24"/>
        </w:rPr>
        <w:t>,</w:t>
      </w:r>
      <w:proofErr w:type="gramEnd"/>
      <w:r w:rsidR="00D82E13">
        <w:rPr>
          <w:rFonts w:ascii="Tahoma" w:hAnsi="Tahoma" w:cs="Tahoma"/>
          <w:sz w:val="24"/>
          <w:szCs w:val="24"/>
        </w:rPr>
        <w:t xml:space="preserve"> по ул.</w:t>
      </w:r>
      <w:r w:rsidR="005F45C3" w:rsidRPr="005F45C3">
        <w:rPr>
          <w:rFonts w:ascii="Tahoma" w:hAnsi="Tahoma" w:cs="Tahoma"/>
          <w:sz w:val="24"/>
          <w:szCs w:val="24"/>
        </w:rPr>
        <w:t xml:space="preserve"> Оскара 2-56;</w:t>
      </w:r>
      <w:r w:rsidR="005F45C3">
        <w:rPr>
          <w:rFonts w:ascii="Tahoma" w:hAnsi="Tahoma" w:cs="Tahoma"/>
          <w:sz w:val="24"/>
          <w:szCs w:val="24"/>
        </w:rPr>
        <w:t xml:space="preserve"> у</w:t>
      </w:r>
      <w:r w:rsidR="005F45C3" w:rsidRPr="005F45C3">
        <w:rPr>
          <w:rFonts w:ascii="Tahoma" w:hAnsi="Tahoma" w:cs="Tahoma"/>
          <w:sz w:val="24"/>
          <w:szCs w:val="24"/>
        </w:rPr>
        <w:t>л. С.Стальского  2-16;</w:t>
      </w:r>
      <w:r w:rsidR="005F45C3">
        <w:rPr>
          <w:rFonts w:ascii="Tahoma" w:hAnsi="Tahoma" w:cs="Tahoma"/>
          <w:sz w:val="24"/>
          <w:szCs w:val="24"/>
        </w:rPr>
        <w:t xml:space="preserve"> у</w:t>
      </w:r>
      <w:r w:rsidR="005F45C3" w:rsidRPr="005F45C3">
        <w:rPr>
          <w:rFonts w:ascii="Tahoma" w:hAnsi="Tahoma" w:cs="Tahoma"/>
          <w:sz w:val="24"/>
          <w:szCs w:val="24"/>
        </w:rPr>
        <w:t>л. Даниялова 24-48;</w:t>
      </w:r>
      <w:r w:rsidR="005F45C3">
        <w:rPr>
          <w:rFonts w:ascii="Tahoma" w:hAnsi="Tahoma" w:cs="Tahoma"/>
          <w:sz w:val="24"/>
          <w:szCs w:val="24"/>
        </w:rPr>
        <w:t xml:space="preserve"> у</w:t>
      </w:r>
      <w:r w:rsidR="005F45C3" w:rsidRPr="005F45C3">
        <w:rPr>
          <w:rFonts w:ascii="Tahoma" w:hAnsi="Tahoma" w:cs="Tahoma"/>
          <w:sz w:val="24"/>
          <w:szCs w:val="24"/>
        </w:rPr>
        <w:t>л. Пушкина 2-16;</w:t>
      </w:r>
      <w:r w:rsidR="005F45C3">
        <w:rPr>
          <w:rFonts w:ascii="Tahoma" w:hAnsi="Tahoma" w:cs="Tahoma"/>
          <w:sz w:val="24"/>
          <w:szCs w:val="24"/>
        </w:rPr>
        <w:t xml:space="preserve"> у</w:t>
      </w:r>
      <w:r w:rsidR="005F45C3" w:rsidRPr="005F45C3">
        <w:rPr>
          <w:rFonts w:ascii="Tahoma" w:hAnsi="Tahoma" w:cs="Tahoma"/>
          <w:sz w:val="24"/>
          <w:szCs w:val="24"/>
        </w:rPr>
        <w:t>л. М.Горького 2-16;</w:t>
      </w:r>
      <w:r w:rsidR="005F45C3">
        <w:rPr>
          <w:rFonts w:ascii="Tahoma" w:hAnsi="Tahoma" w:cs="Tahoma"/>
          <w:sz w:val="24"/>
          <w:szCs w:val="24"/>
        </w:rPr>
        <w:t xml:space="preserve"> у</w:t>
      </w:r>
      <w:r w:rsidR="005F45C3" w:rsidRPr="005F45C3">
        <w:rPr>
          <w:rFonts w:ascii="Tahoma" w:hAnsi="Tahoma" w:cs="Tahoma"/>
          <w:sz w:val="24"/>
          <w:szCs w:val="24"/>
        </w:rPr>
        <w:t>л. Дахадаева 1-19;</w:t>
      </w:r>
      <w:r w:rsidR="005F45C3">
        <w:rPr>
          <w:rFonts w:ascii="Tahoma" w:hAnsi="Tahoma" w:cs="Tahoma"/>
          <w:sz w:val="24"/>
          <w:szCs w:val="24"/>
        </w:rPr>
        <w:t xml:space="preserve"> ул. Левоневского 2-12 , </w:t>
      </w:r>
      <w:r w:rsidR="005F45C3" w:rsidRPr="005F45C3">
        <w:rPr>
          <w:rFonts w:ascii="Tahoma" w:hAnsi="Tahoma" w:cs="Tahoma"/>
          <w:sz w:val="24"/>
          <w:szCs w:val="24"/>
        </w:rPr>
        <w:t>1-9;</w:t>
      </w:r>
      <w:r w:rsidR="005F45C3">
        <w:rPr>
          <w:rFonts w:ascii="Tahoma" w:hAnsi="Tahoma" w:cs="Tahoma"/>
          <w:sz w:val="24"/>
          <w:szCs w:val="24"/>
        </w:rPr>
        <w:t xml:space="preserve"> у</w:t>
      </w:r>
      <w:r w:rsidR="005F45C3" w:rsidRPr="005F45C3">
        <w:rPr>
          <w:rFonts w:ascii="Tahoma" w:hAnsi="Tahoma" w:cs="Tahoma"/>
          <w:sz w:val="24"/>
          <w:szCs w:val="24"/>
        </w:rPr>
        <w:t>л. Малыгина 1, 7</w:t>
      </w:r>
      <w:r w:rsidR="00924AFF">
        <w:rPr>
          <w:rFonts w:ascii="Tahoma" w:hAnsi="Tahoma" w:cs="Tahoma"/>
          <w:sz w:val="24"/>
          <w:szCs w:val="24"/>
        </w:rPr>
        <w:t>С</w:t>
      </w:r>
      <w:r w:rsidR="00BC552B">
        <w:rPr>
          <w:rFonts w:ascii="Tahoma" w:hAnsi="Tahoma" w:cs="Tahoma"/>
          <w:sz w:val="24"/>
          <w:szCs w:val="24"/>
        </w:rPr>
        <w:t>оветско</w:t>
      </w:r>
      <w:r w:rsidR="007A2AA7">
        <w:rPr>
          <w:rFonts w:ascii="Tahoma" w:hAnsi="Tahoma" w:cs="Tahoma"/>
          <w:sz w:val="24"/>
          <w:szCs w:val="24"/>
        </w:rPr>
        <w:t>го</w:t>
      </w:r>
      <w:r w:rsidR="00BC552B">
        <w:rPr>
          <w:rFonts w:ascii="Tahoma" w:hAnsi="Tahoma" w:cs="Tahoma"/>
          <w:sz w:val="24"/>
          <w:szCs w:val="24"/>
        </w:rPr>
        <w:t xml:space="preserve"> </w:t>
      </w:r>
      <w:r w:rsidR="00E63521" w:rsidRPr="00E44622">
        <w:rPr>
          <w:rFonts w:ascii="Tahoma" w:hAnsi="Tahoma" w:cs="Tahoma"/>
          <w:sz w:val="24"/>
          <w:szCs w:val="24"/>
        </w:rPr>
        <w:t>район</w:t>
      </w:r>
      <w:r w:rsidR="007A2AA7">
        <w:rPr>
          <w:rFonts w:ascii="Tahoma" w:hAnsi="Tahoma" w:cs="Tahoma"/>
          <w:sz w:val="24"/>
          <w:szCs w:val="24"/>
        </w:rPr>
        <w:t>а</w:t>
      </w:r>
      <w:r w:rsidR="00E63521" w:rsidRPr="00E44622">
        <w:rPr>
          <w:rFonts w:ascii="Tahoma" w:hAnsi="Tahoma" w:cs="Tahoma"/>
          <w:sz w:val="24"/>
          <w:szCs w:val="24"/>
        </w:rPr>
        <w:t xml:space="preserve"> г. Махачкала</w:t>
      </w:r>
      <w:r w:rsidR="00E44622" w:rsidRPr="00E44622">
        <w:rPr>
          <w:rFonts w:ascii="Tahoma" w:hAnsi="Tahoma" w:cs="Tahoma"/>
          <w:sz w:val="24"/>
          <w:szCs w:val="24"/>
        </w:rPr>
        <w:t>.</w:t>
      </w:r>
    </w:p>
    <w:p w:rsidR="00E63521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750022" w:rsidRDefault="00540A2E" w:rsidP="0075002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750022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>.</w:t>
      </w:r>
      <w:r w:rsidR="005F45C3">
        <w:rPr>
          <w:rFonts w:ascii="Tahoma" w:hAnsi="Tahoma" w:cs="Tahoma"/>
          <w:sz w:val="24"/>
          <w:szCs w:val="24"/>
        </w:rPr>
        <w:t xml:space="preserve"> </w:t>
      </w:r>
    </w:p>
    <w:p w:rsidR="005F45C3" w:rsidRDefault="005F45C3" w:rsidP="00750022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Также АО «Газпром газораспределение Махачкала», напоминает абонентам  о </w:t>
      </w:r>
      <w:r w:rsidR="00750022">
        <w:rPr>
          <w:rFonts w:ascii="Tahoma" w:hAnsi="Tahoma" w:cs="Tahoma"/>
          <w:sz w:val="24"/>
          <w:szCs w:val="24"/>
        </w:rPr>
        <w:t>том,</w:t>
      </w:r>
      <w:r>
        <w:rPr>
          <w:rFonts w:ascii="Tahoma" w:hAnsi="Tahoma" w:cs="Tahoma"/>
          <w:sz w:val="24"/>
          <w:szCs w:val="24"/>
        </w:rPr>
        <w:t xml:space="preserve"> что в соответствии  с п.5 Постановления правительства РФ № 410 от 14 мая 2013 года, </w:t>
      </w:r>
      <w:r w:rsidRPr="005F45C3">
        <w:rPr>
          <w:rFonts w:ascii="Tahoma" w:hAnsi="Tahoma" w:cs="Tahoma"/>
          <w:sz w:val="24"/>
          <w:szCs w:val="24"/>
        </w:rPr>
        <w:t>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</w:t>
      </w:r>
      <w:r w:rsidR="00E01CB7">
        <w:rPr>
          <w:rFonts w:ascii="Tahoma" w:hAnsi="Tahoma" w:cs="Tahoma"/>
          <w:sz w:val="24"/>
          <w:szCs w:val="24"/>
        </w:rPr>
        <w:t xml:space="preserve"> и </w:t>
      </w:r>
      <w:r w:rsidR="00750022">
        <w:rPr>
          <w:rFonts w:ascii="Tahoma" w:hAnsi="Tahoma" w:cs="Tahoma"/>
          <w:sz w:val="24"/>
          <w:szCs w:val="24"/>
        </w:rPr>
        <w:t>перед отопительным сезоном необходимо обеспечить п</w:t>
      </w:r>
      <w:r w:rsidR="00750022" w:rsidRPr="00750022">
        <w:rPr>
          <w:rFonts w:ascii="Tahoma" w:hAnsi="Tahoma" w:cs="Tahoma"/>
          <w:sz w:val="24"/>
          <w:szCs w:val="24"/>
        </w:rPr>
        <w:t>роверк</w:t>
      </w:r>
      <w:r w:rsidR="00750022">
        <w:rPr>
          <w:rFonts w:ascii="Tahoma" w:hAnsi="Tahoma" w:cs="Tahoma"/>
          <w:sz w:val="24"/>
          <w:szCs w:val="24"/>
        </w:rPr>
        <w:t>у</w:t>
      </w:r>
      <w:r w:rsidR="00750022" w:rsidRPr="00750022">
        <w:rPr>
          <w:rFonts w:ascii="Tahoma" w:hAnsi="Tahoma" w:cs="Tahoma"/>
          <w:sz w:val="24"/>
          <w:szCs w:val="24"/>
        </w:rPr>
        <w:t xml:space="preserve"> состояния дымовых и вентиляционных каналов и </w:t>
      </w:r>
      <w:bookmarkStart w:id="0" w:name="_GoBack"/>
      <w:bookmarkEnd w:id="0"/>
      <w:r w:rsidR="00750022" w:rsidRPr="00750022">
        <w:rPr>
          <w:rFonts w:ascii="Tahoma" w:hAnsi="Tahoma" w:cs="Tahoma"/>
          <w:sz w:val="24"/>
          <w:szCs w:val="24"/>
        </w:rPr>
        <w:t>при необходимости</w:t>
      </w:r>
      <w:proofErr w:type="gramEnd"/>
      <w:r w:rsidR="00750022" w:rsidRPr="00750022">
        <w:rPr>
          <w:rFonts w:ascii="Tahoma" w:hAnsi="Tahoma" w:cs="Tahoma"/>
          <w:sz w:val="24"/>
          <w:szCs w:val="24"/>
        </w:rPr>
        <w:t xml:space="preserve"> </w:t>
      </w:r>
      <w:r w:rsidR="00750022">
        <w:rPr>
          <w:rFonts w:ascii="Tahoma" w:hAnsi="Tahoma" w:cs="Tahoma"/>
          <w:sz w:val="24"/>
          <w:szCs w:val="24"/>
        </w:rPr>
        <w:t>очистить</w:t>
      </w:r>
      <w:proofErr w:type="gramStart"/>
      <w:r w:rsidR="00E01CB7">
        <w:rPr>
          <w:rFonts w:ascii="Tahoma" w:hAnsi="Tahoma" w:cs="Tahoma"/>
          <w:sz w:val="24"/>
          <w:szCs w:val="24"/>
        </w:rPr>
        <w:t>.</w:t>
      </w:r>
      <w:proofErr w:type="gramEnd"/>
      <w:r w:rsidR="00E01CB7">
        <w:rPr>
          <w:rFonts w:ascii="Tahoma" w:hAnsi="Tahoma" w:cs="Tahoma"/>
          <w:sz w:val="24"/>
          <w:szCs w:val="24"/>
        </w:rPr>
        <w:t xml:space="preserve"> (</w:t>
      </w:r>
      <w:proofErr w:type="gramStart"/>
      <w:r w:rsidR="00750022">
        <w:rPr>
          <w:rFonts w:ascii="Tahoma" w:hAnsi="Tahoma" w:cs="Tahoma"/>
          <w:sz w:val="24"/>
          <w:szCs w:val="24"/>
        </w:rPr>
        <w:t>п</w:t>
      </w:r>
      <w:proofErr w:type="gramEnd"/>
      <w:r w:rsidR="00750022">
        <w:rPr>
          <w:rFonts w:ascii="Tahoma" w:hAnsi="Tahoma" w:cs="Tahoma"/>
          <w:sz w:val="24"/>
          <w:szCs w:val="24"/>
        </w:rPr>
        <w:t>.12. постановления Правительства РФ №410 от 14 мая 2013года.</w:t>
      </w:r>
      <w:r w:rsidR="00E01CB7">
        <w:rPr>
          <w:rFonts w:ascii="Tahoma" w:hAnsi="Tahoma" w:cs="Tahoma"/>
          <w:sz w:val="24"/>
          <w:szCs w:val="24"/>
        </w:rPr>
        <w:t>)</w:t>
      </w:r>
    </w:p>
    <w:p w:rsidR="00750022" w:rsidRDefault="00750022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C2F96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E01CB7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E01CB7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768C1"/>
    <w:rsid w:val="005A2077"/>
    <w:rsid w:val="005F45C3"/>
    <w:rsid w:val="0060540B"/>
    <w:rsid w:val="00666270"/>
    <w:rsid w:val="006875CD"/>
    <w:rsid w:val="00700D63"/>
    <w:rsid w:val="00750022"/>
    <w:rsid w:val="00752692"/>
    <w:rsid w:val="0075339A"/>
    <w:rsid w:val="007A2AA7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24AFF"/>
    <w:rsid w:val="0094494B"/>
    <w:rsid w:val="00976554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C52503"/>
    <w:rsid w:val="00CD441B"/>
    <w:rsid w:val="00D82E13"/>
    <w:rsid w:val="00D83061"/>
    <w:rsid w:val="00D8756C"/>
    <w:rsid w:val="00DA206F"/>
    <w:rsid w:val="00DA48DE"/>
    <w:rsid w:val="00E01CB7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.mahga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4CB05-AA4A-4A68-A28D-CAE6BA29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2016-09-30T08:46:00Z</cp:lastPrinted>
  <dcterms:created xsi:type="dcterms:W3CDTF">2016-09-30T08:44:00Z</dcterms:created>
  <dcterms:modified xsi:type="dcterms:W3CDTF">2016-09-30T09:11:00Z</dcterms:modified>
</cp:coreProperties>
</file>